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C2669" w14:textId="77777777" w:rsidR="009B2BFD" w:rsidRDefault="009B2BFD" w:rsidP="009B2BFD"/>
    <w:p w14:paraId="380F7823" w14:textId="2E4C5580" w:rsidR="00B15CB3" w:rsidRDefault="00B15CB3" w:rsidP="00B15CB3">
      <w:r>
        <w:t xml:space="preserve">Binnen de afdeling </w:t>
      </w:r>
      <w:r w:rsidR="001A5632">
        <w:t xml:space="preserve">Medische </w:t>
      </w:r>
      <w:r w:rsidR="00B71CFA">
        <w:t>A</w:t>
      </w:r>
      <w:r w:rsidR="001A5632">
        <w:t xml:space="preserve">dministratie </w:t>
      </w:r>
      <w:r>
        <w:t xml:space="preserve">zijn wij op zoek naar een  </w:t>
      </w:r>
    </w:p>
    <w:p w14:paraId="4480B559" w14:textId="77777777" w:rsidR="00B15CB3" w:rsidRDefault="00B15CB3" w:rsidP="00B15CB3"/>
    <w:p w14:paraId="18BA00FC" w14:textId="61513851" w:rsidR="00B15CB3" w:rsidRPr="00B15CB3" w:rsidRDefault="00B15CB3" w:rsidP="00B15CB3">
      <w:pPr>
        <w:rPr>
          <w:b/>
          <w:bCs/>
        </w:rPr>
      </w:pPr>
      <w:r w:rsidRPr="00B15CB3">
        <w:rPr>
          <w:b/>
          <w:bCs/>
        </w:rPr>
        <w:tab/>
      </w:r>
      <w:r w:rsidRPr="00B15CB3">
        <w:rPr>
          <w:b/>
          <w:bCs/>
        </w:rPr>
        <w:tab/>
        <w:t xml:space="preserve">Medewerker </w:t>
      </w:r>
      <w:r w:rsidR="001A5632">
        <w:rPr>
          <w:b/>
          <w:bCs/>
        </w:rPr>
        <w:t>Medische Administratie</w:t>
      </w:r>
      <w:r w:rsidRPr="00B15CB3">
        <w:rPr>
          <w:b/>
          <w:bCs/>
        </w:rPr>
        <w:t xml:space="preserve">, 32 </w:t>
      </w:r>
      <w:r w:rsidR="001A5632">
        <w:rPr>
          <w:b/>
          <w:bCs/>
        </w:rPr>
        <w:t xml:space="preserve">tot 36 </w:t>
      </w:r>
      <w:r w:rsidRPr="00B15CB3">
        <w:rPr>
          <w:b/>
          <w:bCs/>
        </w:rPr>
        <w:t>uur per week</w:t>
      </w:r>
    </w:p>
    <w:p w14:paraId="7AC82E34" w14:textId="77777777" w:rsidR="0071033F" w:rsidRDefault="0071033F" w:rsidP="00B15CB3"/>
    <w:p w14:paraId="00EA626A" w14:textId="6449B596" w:rsidR="009B2BFD" w:rsidRDefault="00B15CB3" w:rsidP="00B15CB3">
      <w:r>
        <w:t>Ben jij een administratief medewerker en vind je het leuk om te werken in een klein team met een gevarieerd takenpakket?</w:t>
      </w:r>
    </w:p>
    <w:p w14:paraId="2F3BF420" w14:textId="77777777" w:rsidR="00B15CB3" w:rsidRPr="005478F9" w:rsidRDefault="00B15CB3" w:rsidP="00B15CB3">
      <w:pPr>
        <w:rPr>
          <w:i/>
          <w:iCs/>
        </w:rPr>
      </w:pPr>
      <w:r w:rsidRPr="005478F9">
        <w:rPr>
          <w:i/>
          <w:iCs/>
        </w:rPr>
        <w:t>Lees verder, dit is de vacature die jij zoekt!</w:t>
      </w:r>
    </w:p>
    <w:p w14:paraId="1B51F628" w14:textId="4FE34B4C" w:rsidR="008B7FC4" w:rsidRDefault="00B15CB3" w:rsidP="00B15CB3">
      <w:pPr>
        <w:rPr>
          <w:iCs/>
        </w:rPr>
      </w:pPr>
      <w:r w:rsidRPr="00B15CB3">
        <w:rPr>
          <w:iCs/>
        </w:rPr>
        <w:t xml:space="preserve">Als medewerker </w:t>
      </w:r>
      <w:r w:rsidR="008B7FC4">
        <w:rPr>
          <w:iCs/>
        </w:rPr>
        <w:t xml:space="preserve">medische administratie </w:t>
      </w:r>
      <w:r w:rsidRPr="00B15CB3">
        <w:rPr>
          <w:iCs/>
        </w:rPr>
        <w:t>ben je verantwoordelijk v</w:t>
      </w:r>
      <w:r w:rsidR="008B7FC4">
        <w:rPr>
          <w:iCs/>
        </w:rPr>
        <w:t xml:space="preserve">oor de ontvangst en de </w:t>
      </w:r>
      <w:r w:rsidR="005478F9">
        <w:rPr>
          <w:iCs/>
        </w:rPr>
        <w:t>(</w:t>
      </w:r>
      <w:r w:rsidR="008B7FC4">
        <w:rPr>
          <w:iCs/>
        </w:rPr>
        <w:t>administratieve</w:t>
      </w:r>
      <w:r w:rsidR="005478F9">
        <w:rPr>
          <w:iCs/>
        </w:rPr>
        <w:t>)</w:t>
      </w:r>
      <w:r w:rsidR="008B7FC4">
        <w:rPr>
          <w:iCs/>
        </w:rPr>
        <w:t xml:space="preserve"> verwerking van te onderzoeken patiëntmateriaal.  </w:t>
      </w:r>
      <w:r w:rsidR="0015602E">
        <w:rPr>
          <w:iCs/>
        </w:rPr>
        <w:t>Je werkt in een team van 4 collega’s.</w:t>
      </w:r>
      <w:r w:rsidR="005478F9">
        <w:rPr>
          <w:iCs/>
        </w:rPr>
        <w:t xml:space="preserve"> </w:t>
      </w:r>
    </w:p>
    <w:p w14:paraId="359A0C85" w14:textId="0C698DB7" w:rsidR="00B15CB3" w:rsidRPr="00B15CB3" w:rsidRDefault="00B15CB3" w:rsidP="00B15CB3">
      <w:pPr>
        <w:rPr>
          <w:b/>
          <w:iCs/>
        </w:rPr>
      </w:pPr>
      <w:r w:rsidRPr="00B15CB3">
        <w:rPr>
          <w:b/>
          <w:iCs/>
        </w:rPr>
        <w:t>Wat ga je</w:t>
      </w:r>
      <w:r>
        <w:rPr>
          <w:b/>
          <w:iCs/>
        </w:rPr>
        <w:t xml:space="preserve"> onder andere</w:t>
      </w:r>
      <w:r w:rsidRPr="00B15CB3">
        <w:rPr>
          <w:b/>
          <w:iCs/>
        </w:rPr>
        <w:t xml:space="preserve"> doen?</w:t>
      </w:r>
    </w:p>
    <w:p w14:paraId="20F57BC2" w14:textId="061409CD" w:rsidR="00D43286" w:rsidRDefault="00D43286" w:rsidP="00B15CB3">
      <w:pPr>
        <w:rPr>
          <w:iCs/>
        </w:rPr>
      </w:pPr>
      <w:r>
        <w:rPr>
          <w:iCs/>
        </w:rPr>
        <w:t>Nadat het patiëntmateriaal in ontvangst is genomen voer je de controle uit en je beantwoord procedurele en administratieve vragen van bezorgers. Je voert de aanvragen lab diagnostiek in onze lab applicatie (GLIMS).</w:t>
      </w:r>
      <w:r w:rsidR="005478F9">
        <w:rPr>
          <w:iCs/>
        </w:rPr>
        <w:t xml:space="preserve"> De werkzaamheden zijn een belangrijk onderdeel in </w:t>
      </w:r>
      <w:r w:rsidR="00931934">
        <w:rPr>
          <w:iCs/>
        </w:rPr>
        <w:t>het begin</w:t>
      </w:r>
      <w:r w:rsidR="005478F9">
        <w:rPr>
          <w:iCs/>
        </w:rPr>
        <w:t xml:space="preserve"> van de keten binnen de laboratoria. </w:t>
      </w:r>
    </w:p>
    <w:p w14:paraId="575B29DB" w14:textId="7A84E436" w:rsidR="00D43286" w:rsidRDefault="00D43286" w:rsidP="00B15CB3">
      <w:pPr>
        <w:rPr>
          <w:iCs/>
        </w:rPr>
      </w:pPr>
      <w:r>
        <w:rPr>
          <w:iCs/>
        </w:rPr>
        <w:t xml:space="preserve">Je bent ook verantwoordelijk voor de verzorging van interne aflevering van geadministreerd patiëntmateriaal bij betreffend laboratorium. Daarnaast draag je zorg voor de productie en verzending van barcodestickers naar aanleverende instellingen. </w:t>
      </w:r>
    </w:p>
    <w:p w14:paraId="7298FDF8" w14:textId="77777777" w:rsidR="00B15CB3" w:rsidRPr="00B15CB3" w:rsidRDefault="00B15CB3" w:rsidP="00B15CB3">
      <w:pPr>
        <w:rPr>
          <w:b/>
          <w:iCs/>
        </w:rPr>
      </w:pPr>
      <w:r w:rsidRPr="00B15CB3">
        <w:rPr>
          <w:b/>
          <w:iCs/>
        </w:rPr>
        <w:t>Wat verwachten we van jou?</w:t>
      </w:r>
    </w:p>
    <w:p w14:paraId="72540B47" w14:textId="4F5491EA" w:rsidR="00B15CB3" w:rsidRPr="00B15CB3" w:rsidRDefault="00B15CB3" w:rsidP="00B15CB3">
      <w:pPr>
        <w:rPr>
          <w:iCs/>
        </w:rPr>
      </w:pPr>
      <w:r w:rsidRPr="00B15CB3">
        <w:rPr>
          <w:iCs/>
        </w:rPr>
        <w:t>Je hebt minimaal een afgeronde Mbo-opleiding,</w:t>
      </w:r>
      <w:r w:rsidR="001A5632">
        <w:rPr>
          <w:iCs/>
        </w:rPr>
        <w:t xml:space="preserve"> minimaal niveau 3. </w:t>
      </w:r>
      <w:r w:rsidR="00D43286" w:rsidRPr="00D43286">
        <w:rPr>
          <w:iCs/>
        </w:rPr>
        <w:t xml:space="preserve">Kennis van medische terminologie </w:t>
      </w:r>
      <w:r w:rsidR="00030EE6">
        <w:rPr>
          <w:iCs/>
        </w:rPr>
        <w:t xml:space="preserve">heeft de voorkeur, opgedaan via de opleiding of werkervaring. </w:t>
      </w:r>
      <w:r w:rsidR="0015602E">
        <w:rPr>
          <w:iCs/>
        </w:rPr>
        <w:t>Je hebt bij voorkeur 1 tot 2 jaar administratieve werkervaring.</w:t>
      </w:r>
    </w:p>
    <w:p w14:paraId="765C8D51" w14:textId="41CF529B" w:rsidR="00B15CB3" w:rsidRPr="00B15CB3" w:rsidRDefault="00B15CB3" w:rsidP="00B15CB3">
      <w:pPr>
        <w:rPr>
          <w:iCs/>
        </w:rPr>
      </w:pPr>
      <w:r w:rsidRPr="00B15CB3">
        <w:rPr>
          <w:iCs/>
        </w:rPr>
        <w:t>Je werkt accuraat, neemt initiatief en</w:t>
      </w:r>
      <w:r w:rsidR="005478F9">
        <w:rPr>
          <w:iCs/>
        </w:rPr>
        <w:t xml:space="preserve"> je werkt samenwerkingsgericht. </w:t>
      </w:r>
    </w:p>
    <w:p w14:paraId="2348094E" w14:textId="5450853A" w:rsidR="00B15CB3" w:rsidRPr="00B15CB3" w:rsidRDefault="00B15CB3" w:rsidP="00B15CB3">
      <w:pPr>
        <w:rPr>
          <w:iCs/>
        </w:rPr>
      </w:pPr>
      <w:r w:rsidRPr="00B15CB3">
        <w:rPr>
          <w:iCs/>
        </w:rPr>
        <w:t xml:space="preserve">Je bent beschikbaar voor </w:t>
      </w:r>
      <w:r w:rsidR="00D43286">
        <w:rPr>
          <w:iCs/>
        </w:rPr>
        <w:t>32</w:t>
      </w:r>
      <w:r w:rsidRPr="00B15CB3">
        <w:rPr>
          <w:iCs/>
        </w:rPr>
        <w:t xml:space="preserve"> tot 3</w:t>
      </w:r>
      <w:r w:rsidR="00D43286">
        <w:rPr>
          <w:iCs/>
        </w:rPr>
        <w:t>6</w:t>
      </w:r>
      <w:r w:rsidRPr="00B15CB3">
        <w:rPr>
          <w:iCs/>
        </w:rPr>
        <w:t xml:space="preserve"> uur per week</w:t>
      </w:r>
      <w:r w:rsidR="00D43286">
        <w:rPr>
          <w:iCs/>
        </w:rPr>
        <w:t xml:space="preserve">. Na de inwerkperiode </w:t>
      </w:r>
      <w:r w:rsidR="003B3438">
        <w:rPr>
          <w:iCs/>
        </w:rPr>
        <w:t xml:space="preserve">word je ingeroosterd in het </w:t>
      </w:r>
      <w:r w:rsidR="00D43286">
        <w:rPr>
          <w:iCs/>
        </w:rPr>
        <w:t>weekend (</w:t>
      </w:r>
      <w:r w:rsidR="003B3438">
        <w:rPr>
          <w:iCs/>
        </w:rPr>
        <w:t>4 uur per dagdeel op zaterdag/zondag</w:t>
      </w:r>
      <w:r w:rsidR="00D43286">
        <w:rPr>
          <w:iCs/>
        </w:rPr>
        <w:t>)</w:t>
      </w:r>
      <w:r w:rsidR="005478F9">
        <w:rPr>
          <w:iCs/>
        </w:rPr>
        <w:t>.</w:t>
      </w:r>
    </w:p>
    <w:p w14:paraId="1D99BB52" w14:textId="302885B7" w:rsidR="00B15CB3" w:rsidRPr="00B15CB3" w:rsidRDefault="00B15CB3" w:rsidP="00B15CB3">
      <w:pPr>
        <w:rPr>
          <w:b/>
          <w:iCs/>
        </w:rPr>
      </w:pPr>
      <w:r w:rsidRPr="00B15CB3">
        <w:rPr>
          <w:b/>
          <w:iCs/>
        </w:rPr>
        <w:t>Wat bieden we jou?</w:t>
      </w:r>
    </w:p>
    <w:p w14:paraId="2DB4054B" w14:textId="77777777" w:rsidR="00B15CB3" w:rsidRPr="00B15CB3" w:rsidRDefault="00B15CB3" w:rsidP="00B15CB3">
      <w:pPr>
        <w:rPr>
          <w:iCs/>
        </w:rPr>
      </w:pPr>
      <w:r w:rsidRPr="00B15CB3">
        <w:rPr>
          <w:iCs/>
        </w:rPr>
        <w:t>Een boeiende functie met veel ruimte voor eigen inbreng om samen met alle collega’s binnen het Streeklab Haarlem de dienstverlening nog beter te maken.</w:t>
      </w:r>
    </w:p>
    <w:p w14:paraId="6E3BD32D" w14:textId="275A9E38" w:rsidR="00B15CB3" w:rsidRPr="005478F9" w:rsidRDefault="00B15CB3" w:rsidP="005478F9">
      <w:pPr>
        <w:pStyle w:val="Lijstalinea"/>
        <w:numPr>
          <w:ilvl w:val="0"/>
          <w:numId w:val="4"/>
        </w:numPr>
        <w:rPr>
          <w:iCs/>
        </w:rPr>
      </w:pPr>
      <w:r w:rsidRPr="005478F9">
        <w:rPr>
          <w:iCs/>
        </w:rPr>
        <w:t>Een bruto maandsalaris tussen €</w:t>
      </w:r>
      <w:r w:rsidR="0015602E" w:rsidRPr="005478F9">
        <w:rPr>
          <w:iCs/>
        </w:rPr>
        <w:t xml:space="preserve"> 2.</w:t>
      </w:r>
      <w:r w:rsidR="005478F9">
        <w:rPr>
          <w:iCs/>
        </w:rPr>
        <w:t>279 tot € 3.122</w:t>
      </w:r>
      <w:r w:rsidRPr="005478F9">
        <w:rPr>
          <w:iCs/>
        </w:rPr>
        <w:t>, - o.b.v. fulltime conform cao-</w:t>
      </w:r>
      <w:r w:rsidR="0015602E" w:rsidRPr="005478F9">
        <w:rPr>
          <w:iCs/>
        </w:rPr>
        <w:t>ziekenhuis, schaal</w:t>
      </w:r>
      <w:r w:rsidRPr="005478F9">
        <w:rPr>
          <w:iCs/>
        </w:rPr>
        <w:t xml:space="preserve"> </w:t>
      </w:r>
      <w:r w:rsidR="0015602E" w:rsidRPr="005478F9">
        <w:rPr>
          <w:iCs/>
        </w:rPr>
        <w:t>30</w:t>
      </w:r>
      <w:r w:rsidRPr="005478F9">
        <w:rPr>
          <w:iCs/>
        </w:rPr>
        <w:t xml:space="preserve">) </w:t>
      </w:r>
    </w:p>
    <w:p w14:paraId="32E6BCDF" w14:textId="293D4E69" w:rsidR="005478F9" w:rsidRPr="005478F9" w:rsidRDefault="005478F9" w:rsidP="005478F9">
      <w:pPr>
        <w:pStyle w:val="Lijstalinea"/>
        <w:numPr>
          <w:ilvl w:val="0"/>
          <w:numId w:val="4"/>
        </w:numPr>
        <w:rPr>
          <w:iCs/>
        </w:rPr>
      </w:pPr>
      <w:r>
        <w:rPr>
          <w:iCs/>
        </w:rPr>
        <w:t>5 % salarisverhoging per ingang van 1 juni a.s.</w:t>
      </w:r>
    </w:p>
    <w:p w14:paraId="082169C0" w14:textId="5A74828A" w:rsidR="00B15CB3" w:rsidRDefault="00B15CB3" w:rsidP="005478F9">
      <w:pPr>
        <w:pStyle w:val="Lijstalinea"/>
        <w:numPr>
          <w:ilvl w:val="0"/>
          <w:numId w:val="4"/>
        </w:numPr>
        <w:rPr>
          <w:iCs/>
        </w:rPr>
      </w:pPr>
      <w:r w:rsidRPr="005478F9">
        <w:rPr>
          <w:iCs/>
        </w:rPr>
        <w:t>8,33% eindejaarsuitkering</w:t>
      </w:r>
    </w:p>
    <w:p w14:paraId="42C0CAD0" w14:textId="77777777" w:rsidR="005478F9" w:rsidRPr="005478F9" w:rsidRDefault="005478F9" w:rsidP="005478F9">
      <w:pPr>
        <w:rPr>
          <w:iCs/>
        </w:rPr>
      </w:pPr>
    </w:p>
    <w:p w14:paraId="04E29CBB" w14:textId="01EDF9A7" w:rsidR="00B15CB3" w:rsidRPr="005478F9" w:rsidRDefault="00B15CB3" w:rsidP="005478F9">
      <w:pPr>
        <w:pStyle w:val="Lijstalinea"/>
        <w:numPr>
          <w:ilvl w:val="0"/>
          <w:numId w:val="4"/>
        </w:numPr>
        <w:rPr>
          <w:iCs/>
        </w:rPr>
      </w:pPr>
      <w:r w:rsidRPr="005478F9">
        <w:rPr>
          <w:iCs/>
        </w:rPr>
        <w:lastRenderedPageBreak/>
        <w:t>8,33% vakantietoeslag</w:t>
      </w:r>
    </w:p>
    <w:p w14:paraId="2D3FD09C" w14:textId="32671A8F" w:rsidR="005478F9" w:rsidRPr="005478F9" w:rsidRDefault="00B15CB3" w:rsidP="005478F9">
      <w:pPr>
        <w:pStyle w:val="Lijstalinea"/>
        <w:numPr>
          <w:ilvl w:val="0"/>
          <w:numId w:val="4"/>
        </w:numPr>
        <w:rPr>
          <w:iCs/>
        </w:rPr>
      </w:pPr>
      <w:r w:rsidRPr="005478F9">
        <w:rPr>
          <w:iCs/>
        </w:rPr>
        <w:t>Pensioenopbouw bij PFWZ</w:t>
      </w:r>
    </w:p>
    <w:p w14:paraId="45AB1699" w14:textId="77777777" w:rsidR="005478F9" w:rsidRDefault="005478F9" w:rsidP="008E4BD0">
      <w:pPr>
        <w:pStyle w:val="Lijstalinea"/>
        <w:numPr>
          <w:ilvl w:val="0"/>
          <w:numId w:val="5"/>
        </w:numPr>
        <w:rPr>
          <w:iCs/>
        </w:rPr>
      </w:pPr>
      <w:r w:rsidRPr="005478F9">
        <w:rPr>
          <w:iCs/>
        </w:rPr>
        <w:t>144 vakantie uren op jaarbasis (gebaseerd op fulltime)</w:t>
      </w:r>
    </w:p>
    <w:p w14:paraId="5A0F5EAD" w14:textId="54EA9035" w:rsidR="00B15CB3" w:rsidRPr="005478F9" w:rsidRDefault="005478F9" w:rsidP="008E4BD0">
      <w:pPr>
        <w:pStyle w:val="Lijstalinea"/>
        <w:numPr>
          <w:ilvl w:val="0"/>
          <w:numId w:val="5"/>
        </w:numPr>
        <w:rPr>
          <w:iCs/>
        </w:rPr>
      </w:pPr>
      <w:r w:rsidRPr="005478F9">
        <w:rPr>
          <w:iCs/>
        </w:rPr>
        <w:t xml:space="preserve">57 uur </w:t>
      </w:r>
      <w:r w:rsidR="00B15CB3" w:rsidRPr="005478F9">
        <w:rPr>
          <w:iCs/>
        </w:rPr>
        <w:t>persoonlijk levensfase budget</w:t>
      </w:r>
      <w:r w:rsidRPr="005478F9">
        <w:rPr>
          <w:iCs/>
        </w:rPr>
        <w:t xml:space="preserve"> (gebaseerd op fulltime)</w:t>
      </w:r>
    </w:p>
    <w:p w14:paraId="46157C99" w14:textId="77777777" w:rsidR="005478F9" w:rsidRDefault="005478F9" w:rsidP="00947A38">
      <w:pPr>
        <w:pStyle w:val="Lijstalinea"/>
        <w:numPr>
          <w:ilvl w:val="0"/>
          <w:numId w:val="4"/>
        </w:numPr>
        <w:rPr>
          <w:iCs/>
        </w:rPr>
      </w:pPr>
      <w:r w:rsidRPr="005478F9">
        <w:rPr>
          <w:iCs/>
        </w:rPr>
        <w:t>Opleiding en ontwikkelbudget</w:t>
      </w:r>
    </w:p>
    <w:p w14:paraId="1AAFFEAC" w14:textId="4159C556" w:rsidR="00B15CB3" w:rsidRPr="005478F9" w:rsidRDefault="00B15CB3" w:rsidP="00947A38">
      <w:pPr>
        <w:pStyle w:val="Lijstalinea"/>
        <w:numPr>
          <w:ilvl w:val="0"/>
          <w:numId w:val="4"/>
        </w:numPr>
        <w:rPr>
          <w:iCs/>
        </w:rPr>
      </w:pPr>
      <w:r w:rsidRPr="005478F9">
        <w:rPr>
          <w:iCs/>
        </w:rPr>
        <w:t>Een jaarcontract met de intentie dit contract om te zetten naar onbepaalde tijd</w:t>
      </w:r>
    </w:p>
    <w:p w14:paraId="150698D3" w14:textId="77777777" w:rsidR="00B15CB3" w:rsidRPr="00B15CB3" w:rsidRDefault="00B15CB3" w:rsidP="00B15CB3">
      <w:pPr>
        <w:rPr>
          <w:iCs/>
        </w:rPr>
      </w:pPr>
    </w:p>
    <w:p w14:paraId="65AF644B" w14:textId="77777777" w:rsidR="00B15CB3" w:rsidRPr="00B15CB3" w:rsidRDefault="00B15CB3" w:rsidP="00B15CB3">
      <w:pPr>
        <w:rPr>
          <w:b/>
          <w:bCs/>
          <w:iCs/>
        </w:rPr>
      </w:pPr>
      <w:r w:rsidRPr="00B15CB3">
        <w:rPr>
          <w:b/>
          <w:bCs/>
          <w:iCs/>
        </w:rPr>
        <w:t>Heb je belangstelling?</w:t>
      </w:r>
    </w:p>
    <w:p w14:paraId="14A76DB6" w14:textId="789D3FE3" w:rsidR="00B15CB3" w:rsidRPr="00B15CB3" w:rsidRDefault="00B15CB3" w:rsidP="00B15CB3">
      <w:r w:rsidRPr="00B15CB3">
        <w:t xml:space="preserve">Nadere informatie over de functie kun je verkrijgen bij </w:t>
      </w:r>
      <w:r w:rsidR="0015602E">
        <w:t>Simon Spelde</w:t>
      </w:r>
      <w:r w:rsidRPr="00B15CB3">
        <w:t xml:space="preserve">, manager </w:t>
      </w:r>
      <w:r w:rsidR="0015602E">
        <w:t>Inkoop &amp;</w:t>
      </w:r>
      <w:r>
        <w:t xml:space="preserve"> </w:t>
      </w:r>
      <w:r w:rsidR="0015602E">
        <w:t xml:space="preserve">Logistiek </w:t>
      </w:r>
      <w:r>
        <w:t xml:space="preserve"> </w:t>
      </w:r>
      <w:r w:rsidRPr="00B15CB3">
        <w:t xml:space="preserve"> </w:t>
      </w:r>
      <w:r>
        <w:t>via 06-</w:t>
      </w:r>
      <w:r w:rsidR="0015602E">
        <w:t>55177214</w:t>
      </w:r>
      <w:r w:rsidRPr="00B15CB3">
        <w:t xml:space="preserve">. </w:t>
      </w:r>
      <w:r>
        <w:t xml:space="preserve">Sollicitaties kunnen gestuurd worden t.a.v. Yvonne Mooij, HR Manager via </w:t>
      </w:r>
      <w:r w:rsidRPr="00B15CB3">
        <w:t xml:space="preserve">e-mail: </w:t>
      </w:r>
      <w:hyperlink r:id="rId7" w:history="1">
        <w:r w:rsidRPr="00B15CB3">
          <w:rPr>
            <w:rStyle w:val="Hyperlink"/>
          </w:rPr>
          <w:t>personeelszaken@streeklabhaarlem.nl</w:t>
        </w:r>
      </w:hyperlink>
      <w:r w:rsidRPr="00B15CB3">
        <w:t>.</w:t>
      </w:r>
    </w:p>
    <w:p w14:paraId="76289822" w14:textId="77777777" w:rsidR="00B15CB3" w:rsidRPr="00B15CB3" w:rsidRDefault="00B15CB3" w:rsidP="00B15CB3"/>
    <w:p w14:paraId="0E615953" w14:textId="77777777" w:rsidR="00B15CB3" w:rsidRPr="00B15CB3" w:rsidRDefault="00B15CB3" w:rsidP="00B15CB3">
      <w:pPr>
        <w:rPr>
          <w:b/>
        </w:rPr>
      </w:pPr>
      <w:r w:rsidRPr="00B15CB3">
        <w:rPr>
          <w:b/>
        </w:rPr>
        <w:t>Wie zijn wij?</w:t>
      </w:r>
    </w:p>
    <w:p w14:paraId="47AC7A20" w14:textId="77777777" w:rsidR="00B15CB3" w:rsidRPr="00B15CB3" w:rsidRDefault="00B15CB3" w:rsidP="00B15CB3">
      <w:r w:rsidRPr="00B15CB3">
        <w:t xml:space="preserve">De Stichting Streeklaboratorium voor de Volksgezondheid Kennemerland is een geavanceerd zelfstandig, ISO 15189 geaccrediteerd medisch microbiologisch laboratorium. </w:t>
      </w:r>
    </w:p>
    <w:p w14:paraId="3ED60793" w14:textId="77777777" w:rsidR="00B15CB3" w:rsidRPr="00B15CB3" w:rsidRDefault="00B15CB3" w:rsidP="00B15CB3">
      <w:r w:rsidRPr="00B15CB3">
        <w:t xml:space="preserve">Met zo’n 100 professionals vormen wij het kenniscentrum voor infectieziekten, infectiepreventie en microbiologische diagnostiek voor de regio Kennemerland en omstreken en zijn we het landelijk referentiecentrum voor Legionella. </w:t>
      </w:r>
    </w:p>
    <w:p w14:paraId="33ED6619" w14:textId="77777777" w:rsidR="00B15CB3" w:rsidRPr="00B15CB3" w:rsidRDefault="00B15CB3" w:rsidP="00B15CB3">
      <w:r w:rsidRPr="00B15CB3">
        <w:t>Wij houden ons bezig met het opsporen, diagnosticeren, behandelen en voorkomen van aandoeningen veroorzaakt door micro-organismen zoals bacteriën, virussen, parasieten en schimmels. Dit voeren we uit binnen de laboratoriumafdelingen bacteriologie, moleculaire biologie, serologie, parasitologie en legionella.</w:t>
      </w:r>
    </w:p>
    <w:p w14:paraId="3572A2CD" w14:textId="77777777" w:rsidR="00B15CB3" w:rsidRPr="00B15CB3" w:rsidRDefault="00B15CB3" w:rsidP="00B15CB3">
      <w:r w:rsidRPr="00B15CB3">
        <w:t>Onze klanten zijn huisartsen- en verloskundigenpraktijken (1e lijn), verpleeghuizen en ziekenhuizen (Spaarne Gasthuis, Rode Kruisziekenhuis in Beverwijk) en andere instellingen voor gezondheidszorg. Ook participeren we in studies voor wetenschappelijke partners en voeren we Legionella onderzoek op water uit voor commerciële bedrijven.</w:t>
      </w:r>
    </w:p>
    <w:p w14:paraId="09DC6486" w14:textId="36C469E8" w:rsidR="00B15CB3" w:rsidRPr="00B15CB3" w:rsidRDefault="00B15CB3" w:rsidP="00B15CB3">
      <w:r w:rsidRPr="00B15CB3">
        <w:t>Onze afdeling epidemiologie draagt zorg voor de begeleiding van klinisch, wetenschappelijk onderzoek in opdracht van bijvoorbeeld (universitaire) ziekenhuizen. Dit onderzoek wordt veelal uitgevoerd binnen de afdeling Research</w:t>
      </w:r>
      <w:r w:rsidR="00E37DFD">
        <w:t>.</w:t>
      </w:r>
    </w:p>
    <w:p w14:paraId="6709182F" w14:textId="77777777" w:rsidR="00B15CB3" w:rsidRPr="00B15CB3" w:rsidRDefault="00B15CB3" w:rsidP="00B15CB3">
      <w:r w:rsidRPr="00B15CB3">
        <w:t>Werken bij Streeklab Haarlem betekent dat je werkt in een dynamische omgeving met ruimte voor initiatief en ontwikkeling. Wij willen continu verbeteren door te investeren in kennis, innovatie en nieuwe technieken.</w:t>
      </w:r>
    </w:p>
    <w:p w14:paraId="62F1A30E" w14:textId="77777777" w:rsidR="00B15CB3" w:rsidRPr="00B15CB3" w:rsidRDefault="00B15CB3" w:rsidP="00B15CB3"/>
    <w:p w14:paraId="298FB11D" w14:textId="7E198F01" w:rsidR="009B2BFD" w:rsidRDefault="009B2BFD" w:rsidP="009B2BFD"/>
    <w:sectPr w:rsidR="009B2B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E3CF4" w14:textId="77777777" w:rsidR="001D3BB5" w:rsidRDefault="001D3BB5" w:rsidP="009B2BFD">
      <w:pPr>
        <w:spacing w:after="0" w:line="240" w:lineRule="auto"/>
      </w:pPr>
      <w:r>
        <w:separator/>
      </w:r>
    </w:p>
  </w:endnote>
  <w:endnote w:type="continuationSeparator" w:id="0">
    <w:p w14:paraId="4EA08E85" w14:textId="77777777" w:rsidR="001D3BB5" w:rsidRDefault="001D3BB5" w:rsidP="009B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E4D30" w14:textId="77777777" w:rsidR="001D3BB5" w:rsidRDefault="001D3BB5" w:rsidP="009B2BFD">
      <w:pPr>
        <w:spacing w:after="0" w:line="240" w:lineRule="auto"/>
      </w:pPr>
      <w:r>
        <w:separator/>
      </w:r>
    </w:p>
  </w:footnote>
  <w:footnote w:type="continuationSeparator" w:id="0">
    <w:p w14:paraId="77B55B70" w14:textId="77777777" w:rsidR="001D3BB5" w:rsidRDefault="001D3BB5" w:rsidP="009B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B864B" w14:textId="77777777" w:rsidR="009B2BFD" w:rsidRDefault="009B2BFD">
    <w:pPr>
      <w:pStyle w:val="Koptekst"/>
    </w:pPr>
    <w:r>
      <w:rPr>
        <w:noProof/>
        <w:lang w:eastAsia="nl-NL"/>
      </w:rPr>
      <w:drawing>
        <wp:anchor distT="0" distB="0" distL="114300" distR="114300" simplePos="0" relativeHeight="251658240" behindDoc="0" locked="0" layoutInCell="1" allowOverlap="1" wp14:anchorId="73A54804" wp14:editId="26C8A975">
          <wp:simplePos x="0" y="0"/>
          <wp:positionH relativeFrom="column">
            <wp:posOffset>5205730</wp:posOffset>
          </wp:positionH>
          <wp:positionV relativeFrom="paragraph">
            <wp:posOffset>-287655</wp:posOffset>
          </wp:positionV>
          <wp:extent cx="1017905" cy="1207135"/>
          <wp:effectExtent l="0" t="0" r="0" b="0"/>
          <wp:wrapThrough wrapText="bothSides">
            <wp:wrapPolygon edited="0">
              <wp:start x="0" y="0"/>
              <wp:lineTo x="0" y="21134"/>
              <wp:lineTo x="21021" y="21134"/>
              <wp:lineTo x="210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207135"/>
                  </a:xfrm>
                  <a:prstGeom prst="rect">
                    <a:avLst/>
                  </a:prstGeom>
                  <a:noFill/>
                </pic:spPr>
              </pic:pic>
            </a:graphicData>
          </a:graphic>
        </wp:anchor>
      </w:drawing>
    </w:r>
    <w:r>
      <w:rPr>
        <w:noProof/>
        <w:lang w:eastAsia="nl-NL"/>
      </w:rPr>
      <w:drawing>
        <wp:inline distT="0" distB="0" distL="0" distR="0" wp14:anchorId="7B19A579" wp14:editId="21EE0719">
          <wp:extent cx="4371340" cy="12134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340"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227E9"/>
    <w:multiLevelType w:val="hybridMultilevel"/>
    <w:tmpl w:val="94922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0828F6"/>
    <w:multiLevelType w:val="hybridMultilevel"/>
    <w:tmpl w:val="62967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8A72E9"/>
    <w:multiLevelType w:val="hybridMultilevel"/>
    <w:tmpl w:val="5AE8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76B1D"/>
    <w:multiLevelType w:val="hybridMultilevel"/>
    <w:tmpl w:val="70E44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4C6258"/>
    <w:multiLevelType w:val="hybridMultilevel"/>
    <w:tmpl w:val="1A660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6286144">
    <w:abstractNumId w:val="4"/>
  </w:num>
  <w:num w:numId="2" w16cid:durableId="1778406936">
    <w:abstractNumId w:val="2"/>
  </w:num>
  <w:num w:numId="3" w16cid:durableId="997731064">
    <w:abstractNumId w:val="1"/>
  </w:num>
  <w:num w:numId="4" w16cid:durableId="449665170">
    <w:abstractNumId w:val="3"/>
  </w:num>
  <w:num w:numId="5" w16cid:durableId="29425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FD"/>
    <w:rsid w:val="00021CAE"/>
    <w:rsid w:val="00030EE6"/>
    <w:rsid w:val="00043594"/>
    <w:rsid w:val="0008674E"/>
    <w:rsid w:val="000B628F"/>
    <w:rsid w:val="000D3F0F"/>
    <w:rsid w:val="00100EC6"/>
    <w:rsid w:val="00143676"/>
    <w:rsid w:val="001449C3"/>
    <w:rsid w:val="0015602E"/>
    <w:rsid w:val="0019372E"/>
    <w:rsid w:val="001A5632"/>
    <w:rsid w:val="001B355E"/>
    <w:rsid w:val="001B7A46"/>
    <w:rsid w:val="001D3BB5"/>
    <w:rsid w:val="00243812"/>
    <w:rsid w:val="002F0B83"/>
    <w:rsid w:val="002F7BF9"/>
    <w:rsid w:val="003B3438"/>
    <w:rsid w:val="00445900"/>
    <w:rsid w:val="00455E67"/>
    <w:rsid w:val="004D11DC"/>
    <w:rsid w:val="00507A7A"/>
    <w:rsid w:val="00511FD6"/>
    <w:rsid w:val="005478F9"/>
    <w:rsid w:val="005845A6"/>
    <w:rsid w:val="00631A64"/>
    <w:rsid w:val="006372BC"/>
    <w:rsid w:val="0071033F"/>
    <w:rsid w:val="00721C94"/>
    <w:rsid w:val="00815EEF"/>
    <w:rsid w:val="008A2289"/>
    <w:rsid w:val="008B7FC4"/>
    <w:rsid w:val="008E3692"/>
    <w:rsid w:val="00921610"/>
    <w:rsid w:val="00922870"/>
    <w:rsid w:val="00931934"/>
    <w:rsid w:val="00935138"/>
    <w:rsid w:val="009B2BFD"/>
    <w:rsid w:val="009C359F"/>
    <w:rsid w:val="00A563EE"/>
    <w:rsid w:val="00AF76A1"/>
    <w:rsid w:val="00B15CB3"/>
    <w:rsid w:val="00B71CFA"/>
    <w:rsid w:val="00B93BD1"/>
    <w:rsid w:val="00CA1DBA"/>
    <w:rsid w:val="00D05A5D"/>
    <w:rsid w:val="00D264DC"/>
    <w:rsid w:val="00D43286"/>
    <w:rsid w:val="00DC2842"/>
    <w:rsid w:val="00E1372C"/>
    <w:rsid w:val="00E37DFD"/>
    <w:rsid w:val="00EC5B25"/>
    <w:rsid w:val="00ED65C3"/>
    <w:rsid w:val="00F31506"/>
    <w:rsid w:val="00F64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B0468"/>
  <w15:chartTrackingRefBased/>
  <w15:docId w15:val="{67FE8AFD-C1C6-4D7D-8BE5-D112A404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2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BFD"/>
  </w:style>
  <w:style w:type="paragraph" w:styleId="Voettekst">
    <w:name w:val="footer"/>
    <w:basedOn w:val="Standaard"/>
    <w:link w:val="VoettekstChar"/>
    <w:uiPriority w:val="99"/>
    <w:unhideWhenUsed/>
    <w:rsid w:val="009B2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BFD"/>
  </w:style>
  <w:style w:type="paragraph" w:styleId="Revisie">
    <w:name w:val="Revision"/>
    <w:hidden/>
    <w:uiPriority w:val="99"/>
    <w:semiHidden/>
    <w:rsid w:val="00ED65C3"/>
    <w:pPr>
      <w:spacing w:after="0" w:line="240" w:lineRule="auto"/>
    </w:pPr>
  </w:style>
  <w:style w:type="character" w:styleId="Verwijzingopmerking">
    <w:name w:val="annotation reference"/>
    <w:basedOn w:val="Standaardalinea-lettertype"/>
    <w:uiPriority w:val="99"/>
    <w:semiHidden/>
    <w:unhideWhenUsed/>
    <w:rsid w:val="00ED65C3"/>
    <w:rPr>
      <w:sz w:val="16"/>
      <w:szCs w:val="16"/>
    </w:rPr>
  </w:style>
  <w:style w:type="paragraph" w:styleId="Tekstopmerking">
    <w:name w:val="annotation text"/>
    <w:basedOn w:val="Standaard"/>
    <w:link w:val="TekstopmerkingChar"/>
    <w:uiPriority w:val="99"/>
    <w:unhideWhenUsed/>
    <w:rsid w:val="00ED65C3"/>
    <w:pPr>
      <w:spacing w:line="240" w:lineRule="auto"/>
    </w:pPr>
    <w:rPr>
      <w:sz w:val="20"/>
      <w:szCs w:val="20"/>
    </w:rPr>
  </w:style>
  <w:style w:type="character" w:customStyle="1" w:styleId="TekstopmerkingChar">
    <w:name w:val="Tekst opmerking Char"/>
    <w:basedOn w:val="Standaardalinea-lettertype"/>
    <w:link w:val="Tekstopmerking"/>
    <w:uiPriority w:val="99"/>
    <w:rsid w:val="00ED65C3"/>
    <w:rPr>
      <w:sz w:val="20"/>
      <w:szCs w:val="20"/>
    </w:rPr>
  </w:style>
  <w:style w:type="paragraph" w:styleId="Onderwerpvanopmerking">
    <w:name w:val="annotation subject"/>
    <w:basedOn w:val="Tekstopmerking"/>
    <w:next w:val="Tekstopmerking"/>
    <w:link w:val="OnderwerpvanopmerkingChar"/>
    <w:uiPriority w:val="99"/>
    <w:semiHidden/>
    <w:unhideWhenUsed/>
    <w:rsid w:val="00ED65C3"/>
    <w:rPr>
      <w:b/>
      <w:bCs/>
    </w:rPr>
  </w:style>
  <w:style w:type="character" w:customStyle="1" w:styleId="OnderwerpvanopmerkingChar">
    <w:name w:val="Onderwerp van opmerking Char"/>
    <w:basedOn w:val="TekstopmerkingChar"/>
    <w:link w:val="Onderwerpvanopmerking"/>
    <w:uiPriority w:val="99"/>
    <w:semiHidden/>
    <w:rsid w:val="00ED65C3"/>
    <w:rPr>
      <w:b/>
      <w:bCs/>
      <w:sz w:val="20"/>
      <w:szCs w:val="20"/>
    </w:rPr>
  </w:style>
  <w:style w:type="character" w:styleId="Hyperlink">
    <w:name w:val="Hyperlink"/>
    <w:basedOn w:val="Standaardalinea-lettertype"/>
    <w:uiPriority w:val="99"/>
    <w:unhideWhenUsed/>
    <w:rsid w:val="00B15CB3"/>
    <w:rPr>
      <w:color w:val="0563C1" w:themeColor="hyperlink"/>
      <w:u w:val="single"/>
    </w:rPr>
  </w:style>
  <w:style w:type="character" w:customStyle="1" w:styleId="Onopgelostemelding1">
    <w:name w:val="Onopgeloste melding1"/>
    <w:basedOn w:val="Standaardalinea-lettertype"/>
    <w:uiPriority w:val="99"/>
    <w:semiHidden/>
    <w:unhideWhenUsed/>
    <w:rsid w:val="00B15CB3"/>
    <w:rPr>
      <w:color w:val="605E5C"/>
      <w:shd w:val="clear" w:color="auto" w:fill="E1DFDD"/>
    </w:rPr>
  </w:style>
  <w:style w:type="paragraph" w:styleId="Lijstalinea">
    <w:name w:val="List Paragraph"/>
    <w:basedOn w:val="Standaard"/>
    <w:uiPriority w:val="34"/>
    <w:qFormat/>
    <w:rsid w:val="0054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eelszaken@streeklabhaarle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Haarlem</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Mooij</dc:creator>
  <cp:keywords/>
  <dc:description/>
  <cp:lastModifiedBy>Valeria Milic</cp:lastModifiedBy>
  <cp:revision>2</cp:revision>
  <cp:lastPrinted>2023-06-15T13:35:00Z</cp:lastPrinted>
  <dcterms:created xsi:type="dcterms:W3CDTF">2024-04-16T10:09:00Z</dcterms:created>
  <dcterms:modified xsi:type="dcterms:W3CDTF">2024-04-16T10:09:00Z</dcterms:modified>
</cp:coreProperties>
</file>